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8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08/10 đến 13/10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3 Cài đặt hệ điều hành và các phần mềm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11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CÀI ĐẶT HỆ ĐIỀU HÀNH - CÀI ĐẶT DRIVER- CÀI ĐẶT PHẦN MỀM</w:t>
      </w:r>
      <w:r>
        <w:rPr>
          <w:vertAlign w:val="baseline"/>
          <w:rtl w:val="0"/>
        </w:rPr>
        <w:t>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>
            <w:pPr>
              <w:spacing w:before="120"/>
              <w:ind w:firstLine="720"/>
              <w:jc w:val="both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các kiến thức nền tảng cài đặt phần mềm một bộ PC hoàn chỉnh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</w:r>
            <w:r>
              <w:rPr>
                <w:szCs w:val="28"/>
                <w:lang w:val="sv-SE"/>
              </w:rPr>
              <w:t>Thời gian: 8 giờ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2.1.2.2. Quá trình cài đặt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</w:r>
            <w:r>
              <w:rPr>
                <w:szCs w:val="28"/>
                <w:lang w:val="sv-SE"/>
              </w:rPr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06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8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08/10 đến 13/10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Bài học trước:</w:t>
            </w:r>
            <w:r>
              <w:rPr>
                <w:vertAlign w:val="baseline"/>
                <w:rtl w:val="0"/>
                <w:lang w:val="en-US"/>
              </w:rPr>
              <w:t>Lựa chọn cấu hình và lắp ráp máy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08/10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13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/10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ind w:firstLine="964" w:firstLineChars="400"/>
        <w:contextualSpacing w:val="0"/>
        <w:rPr>
          <w:vertAlign w:val="baseline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CÀI ĐẶT HỆ ĐIỀU HÀNH - CÀI ĐẶT DRIVER- CÀI ĐẶT PHẦN MỀM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>
      <w:pPr>
        <w:ind w:firstLine="720" w:firstLineChars="0"/>
        <w:contextualSpacing w:val="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1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1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817"/>
        <w:gridCol w:w="2286"/>
        <w:gridCol w:w="70"/>
        <w:gridCol w:w="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cài đặt phần mềm PC hoàn chỉnh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phần mềm PC hoàn chỉnh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lcài đặt phần mềm PC hoàn chỉnh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06</w:t>
            </w:r>
            <w:bookmarkStart w:id="0" w:name="_GoBack"/>
            <w:bookmarkEnd w:id="0"/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 xml:space="preserve">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2018-10-24T22:35:56Z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